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66725" cy="685800"/>
            <wp:effectExtent b="0" l="0" r="0" t="0"/>
            <wp:docPr descr="LOGOUNRC" id="5" name="image2.png"/>
            <a:graphic>
              <a:graphicData uri="http://schemas.openxmlformats.org/drawingml/2006/picture">
                <pic:pic>
                  <pic:nvPicPr>
                    <pic:cNvPr descr="LOGOUNRC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UNIVERSIDAD NACIONAL DE RIO CUARTO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SECRETARIA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ACADEMICA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PROYECTO DE INTEGRACIÓN A LA CULTURA UNIVERSITARIA –Tercera etapa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PROYECTO SOBRE ESCRITURA Y LECTURA  en las disciplinas para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DIFERENTES AÑOS DE LAS CARRERAS (PELPA) 2022/2024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ANEXO III- 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Planilla síntesis de las ASIGNATURAS que se integran a la presentación de cada Facultad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66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8"/>
        <w:gridCol w:w="2311"/>
        <w:gridCol w:w="1934"/>
        <w:gridCol w:w="1564"/>
        <w:gridCol w:w="1537"/>
        <w:gridCol w:w="1431"/>
        <w:gridCol w:w="1444"/>
        <w:gridCol w:w="1827"/>
        <w:tblGridChange w:id="0">
          <w:tblGrid>
            <w:gridCol w:w="2018"/>
            <w:gridCol w:w="2311"/>
            <w:gridCol w:w="1934"/>
            <w:gridCol w:w="1564"/>
            <w:gridCol w:w="1537"/>
            <w:gridCol w:w="1431"/>
            <w:gridCol w:w="1444"/>
            <w:gridCol w:w="18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Tema/estrategias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Asignaturas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Incluidas (nombre y cantidad)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Carrera/s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Director/a 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CoDirector/a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Cantidad de estudiantes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 asignatura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Cantidad de docentes por asignaturas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14" w:right="0" w:firstLine="0"/>
        <w:jc w:val="righ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70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164337" cy="971144"/>
          <wp:effectExtent b="0" l="0" r="0" t="0"/>
          <wp:wrapTopAndBottom distB="114300" distT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337" cy="9711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semiHidden w:val="1"/>
    <w:rsid w:val="008C1E80"/>
    <w:pPr>
      <w:tabs>
        <w:tab w:val="center" w:pos="4419"/>
        <w:tab w:val="right" w:pos="8838"/>
      </w:tabs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es-ES_tradnl"/>
    </w:rPr>
  </w:style>
  <w:style w:type="character" w:styleId="EncabezadoCar" w:customStyle="1">
    <w:name w:val="Encabezado Car"/>
    <w:basedOn w:val="Fuentedeprrafopredeter"/>
    <w:link w:val="Encabezado"/>
    <w:semiHidden w:val="1"/>
    <w:rsid w:val="008C1E80"/>
    <w:rPr>
      <w:rFonts w:ascii="Times New Roman" w:cs="Times New Roman" w:eastAsia="Times New Roman" w:hAnsi="Times New Roman"/>
      <w:sz w:val="24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C1E8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C1E80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4367FA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6434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hBi22bwBYsuI7F7tUABATAtpA==">AMUW2mWiKxnfD2bx+PUpF9KBPs0aajZHTPpTh4zSpy9VLOrw44qBSMyAu1++r39cZU+vNzwYCoLdY28laTPgV6dDVs+Z3XTgdF4xGcBVcYaYuBFrR/WEbLB0oMnQ7YDlOXWp5CJrAAmy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2022-11-06T02:11:00Z</dcterms:created>
  <dc:creator>sial05</dc:creator>
</cp:coreProperties>
</file>